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27" w:rsidRPr="00505E3A" w:rsidRDefault="00926827" w:rsidP="00926827">
      <w:pPr>
        <w:spacing w:line="360" w:lineRule="auto"/>
        <w:jc w:val="righ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05E3A">
        <w:rPr>
          <w:rFonts w:ascii="Arial" w:hAnsi="Arial" w:cs="Arial"/>
          <w:sz w:val="22"/>
          <w:szCs w:val="22"/>
        </w:rPr>
        <w:t>Projekt</w:t>
      </w:r>
    </w:p>
    <w:p w:rsidR="00871217" w:rsidRPr="00505E3A" w:rsidRDefault="00871217" w:rsidP="00312117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5E3A">
        <w:rPr>
          <w:rFonts w:ascii="Arial" w:hAnsi="Arial" w:cs="Arial"/>
          <w:b/>
          <w:sz w:val="22"/>
          <w:szCs w:val="22"/>
        </w:rPr>
        <w:t>REGULAMIN OBRAD</w:t>
      </w:r>
    </w:p>
    <w:p w:rsidR="00C273E7" w:rsidRPr="00505E3A" w:rsidRDefault="00C273E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Walnego Zgromadzenia Delegatów </w:t>
      </w:r>
    </w:p>
    <w:p w:rsidR="00871217" w:rsidRPr="00505E3A" w:rsidRDefault="0087121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Polskiego Związku Hodowców i Producentów Bydła Mięsnego</w:t>
      </w: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Delegatów (dalej także zwane: WZD) </w:t>
      </w:r>
      <w:r w:rsidR="00B87C6C">
        <w:rPr>
          <w:rFonts w:ascii="Arial" w:hAnsi="Arial" w:cs="Arial"/>
          <w:sz w:val="22"/>
          <w:szCs w:val="22"/>
        </w:rPr>
        <w:t xml:space="preserve">zwoływane jest </w:t>
      </w:r>
      <w:r w:rsidR="00480424" w:rsidRPr="00505E3A">
        <w:rPr>
          <w:rFonts w:ascii="Arial" w:hAnsi="Arial" w:cs="Arial"/>
          <w:sz w:val="22"/>
          <w:szCs w:val="22"/>
        </w:rPr>
        <w:t>przez Zarząd, co naj</w:t>
      </w:r>
      <w:r w:rsidR="00FE57F0" w:rsidRPr="00505E3A">
        <w:rPr>
          <w:rFonts w:ascii="Arial" w:hAnsi="Arial" w:cs="Arial"/>
          <w:sz w:val="22"/>
          <w:szCs w:val="22"/>
        </w:rPr>
        <w:t xml:space="preserve">mniej </w:t>
      </w:r>
      <w:r w:rsidRPr="00505E3A">
        <w:rPr>
          <w:rFonts w:ascii="Arial" w:hAnsi="Arial" w:cs="Arial"/>
          <w:sz w:val="22"/>
          <w:szCs w:val="22"/>
        </w:rPr>
        <w:t xml:space="preserve">raz w roku, najpóźniej na 4 miesiące po zakończeniu roku kalendarzowego. 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WZD może być także zwołane na wniosek 30 % Delegatów na WZD, bądź na wniosek Komisji Rewizyjnej, skierowany do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arządu </w:t>
      </w:r>
      <w:r w:rsidRPr="00505E3A">
        <w:rPr>
          <w:rFonts w:ascii="Arial" w:hAnsi="Arial" w:cs="Arial"/>
          <w:sz w:val="22"/>
          <w:szCs w:val="22"/>
        </w:rPr>
        <w:t>na piśmie ze wskazanie</w:t>
      </w:r>
      <w:r w:rsidR="002318B9">
        <w:rPr>
          <w:rFonts w:ascii="Arial" w:hAnsi="Arial" w:cs="Arial"/>
          <w:sz w:val="22"/>
          <w:szCs w:val="22"/>
        </w:rPr>
        <w:t>m</w:t>
      </w:r>
      <w:r w:rsidRPr="00505E3A">
        <w:rPr>
          <w:rFonts w:ascii="Arial" w:hAnsi="Arial" w:cs="Arial"/>
          <w:sz w:val="22"/>
          <w:szCs w:val="22"/>
        </w:rPr>
        <w:t xml:space="preserve"> przyczyn. W takim przypadku Zarząd zobowiązany jest zwołać WZD w terminie nie późniejszym niż w ciągu jednego miesiąca od dnia złożenia wniosku w tym zakresie.</w:t>
      </w:r>
    </w:p>
    <w:p w:rsidR="00EC54F7" w:rsidRPr="00505E3A" w:rsidRDefault="002D6601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 obradach </w:t>
      </w:r>
      <w:r w:rsidR="00C273E7" w:rsidRPr="00505E3A">
        <w:rPr>
          <w:rFonts w:ascii="Arial" w:hAnsi="Arial" w:cs="Arial"/>
          <w:sz w:val="22"/>
          <w:szCs w:val="22"/>
        </w:rPr>
        <w:t xml:space="preserve">WZD biorą udział z czynnym i biernym prawem wyborczym Delegaci wybrani na Zjazdach Regionalnych. </w:t>
      </w:r>
    </w:p>
    <w:p w:rsidR="00DA5C0D" w:rsidRPr="00505E3A" w:rsidRDefault="00AF725A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Każdy </w:t>
      </w:r>
      <w:r w:rsidR="00482CC9" w:rsidRPr="00505E3A">
        <w:rPr>
          <w:rFonts w:ascii="Arial" w:hAnsi="Arial" w:cs="Arial"/>
          <w:sz w:val="22"/>
          <w:szCs w:val="22"/>
        </w:rPr>
        <w:t xml:space="preserve">Delegat </w:t>
      </w:r>
      <w:r w:rsidRPr="00505E3A">
        <w:rPr>
          <w:rFonts w:ascii="Arial" w:hAnsi="Arial" w:cs="Arial"/>
          <w:sz w:val="22"/>
          <w:szCs w:val="22"/>
        </w:rPr>
        <w:t xml:space="preserve">członek ma prawo do oddania jednego głosu. 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§2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82CC9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Walne Zgromadzenie Delegatów j</w:t>
      </w:r>
      <w:r w:rsidR="00871217" w:rsidRPr="00505E3A">
        <w:rPr>
          <w:rFonts w:ascii="Arial" w:hAnsi="Arial" w:cs="Arial"/>
          <w:sz w:val="22"/>
          <w:szCs w:val="22"/>
        </w:rPr>
        <w:t xml:space="preserve">est prawidłowo </w:t>
      </w:r>
      <w:r w:rsidR="00C41602" w:rsidRPr="00505E3A">
        <w:rPr>
          <w:rFonts w:ascii="Arial" w:hAnsi="Arial" w:cs="Arial"/>
          <w:sz w:val="22"/>
          <w:szCs w:val="22"/>
        </w:rPr>
        <w:t>zwołan</w:t>
      </w:r>
      <w:r w:rsidRPr="00505E3A">
        <w:rPr>
          <w:rFonts w:ascii="Arial" w:hAnsi="Arial" w:cs="Arial"/>
          <w:sz w:val="22"/>
          <w:szCs w:val="22"/>
        </w:rPr>
        <w:t>e</w:t>
      </w:r>
      <w:r w:rsidR="00C41602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i zdoln</w:t>
      </w:r>
      <w:r w:rsidRPr="00505E3A">
        <w:rPr>
          <w:rFonts w:ascii="Arial" w:hAnsi="Arial" w:cs="Arial"/>
          <w:sz w:val="22"/>
          <w:szCs w:val="22"/>
        </w:rPr>
        <w:t>e</w:t>
      </w:r>
      <w:r w:rsidR="00871217" w:rsidRPr="00505E3A">
        <w:rPr>
          <w:rFonts w:ascii="Arial" w:hAnsi="Arial" w:cs="Arial"/>
          <w:sz w:val="22"/>
          <w:szCs w:val="22"/>
        </w:rPr>
        <w:t xml:space="preserve"> do podejmowania uchwał, jeżeli: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Został</w:t>
      </w:r>
      <w:r w:rsidR="00482CC9" w:rsidRPr="00505E3A">
        <w:rPr>
          <w:rFonts w:ascii="Arial" w:hAnsi="Arial" w:cs="Arial"/>
          <w:sz w:val="22"/>
          <w:szCs w:val="22"/>
        </w:rPr>
        <w:t>o</w:t>
      </w:r>
      <w:r w:rsidRPr="00505E3A">
        <w:rPr>
          <w:rFonts w:ascii="Arial" w:hAnsi="Arial" w:cs="Arial"/>
          <w:sz w:val="22"/>
          <w:szCs w:val="22"/>
        </w:rPr>
        <w:t xml:space="preserve"> zwołan</w:t>
      </w:r>
      <w:r w:rsidR="00482CC9" w:rsidRPr="00505E3A">
        <w:rPr>
          <w:rFonts w:ascii="Arial" w:hAnsi="Arial" w:cs="Arial"/>
          <w:sz w:val="22"/>
          <w:szCs w:val="22"/>
        </w:rPr>
        <w:t>e</w:t>
      </w:r>
      <w:r w:rsidRPr="00505E3A">
        <w:rPr>
          <w:rFonts w:ascii="Arial" w:hAnsi="Arial" w:cs="Arial"/>
          <w:sz w:val="22"/>
          <w:szCs w:val="22"/>
        </w:rPr>
        <w:t xml:space="preserve"> za pomocą listów </w:t>
      </w:r>
      <w:r w:rsidR="00482CC9" w:rsidRPr="00505E3A">
        <w:rPr>
          <w:rFonts w:ascii="Arial" w:hAnsi="Arial" w:cs="Arial"/>
          <w:sz w:val="22"/>
          <w:szCs w:val="22"/>
        </w:rPr>
        <w:t xml:space="preserve">poleconych </w:t>
      </w:r>
      <w:r w:rsidRPr="00505E3A">
        <w:rPr>
          <w:rFonts w:ascii="Arial" w:hAnsi="Arial" w:cs="Arial"/>
          <w:sz w:val="22"/>
          <w:szCs w:val="22"/>
        </w:rPr>
        <w:t>wysłanych na 14 dni przed jego terminem.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 zaproszeniu oznaczono dzień, godzinę, miejsce </w:t>
      </w:r>
      <w:r w:rsidR="00482CC9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="00493BC4" w:rsidRPr="00505E3A">
        <w:rPr>
          <w:rFonts w:ascii="Arial" w:hAnsi="Arial" w:cs="Arial"/>
          <w:sz w:val="22"/>
          <w:szCs w:val="22"/>
        </w:rPr>
        <w:t xml:space="preserve"> i p</w:t>
      </w:r>
      <w:r w:rsidRPr="00505E3A">
        <w:rPr>
          <w:rFonts w:ascii="Arial" w:hAnsi="Arial" w:cs="Arial"/>
          <w:sz w:val="22"/>
          <w:szCs w:val="22"/>
        </w:rPr>
        <w:t>orządek obrad.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zamierzonej zmiany statutu należy załączyć do zaproszenia treść proponowanych zmian</w:t>
      </w:r>
      <w:r w:rsidR="0019285E" w:rsidRPr="00505E3A">
        <w:rPr>
          <w:rFonts w:ascii="Arial" w:hAnsi="Arial" w:cs="Arial"/>
          <w:sz w:val="22"/>
          <w:szCs w:val="22"/>
        </w:rPr>
        <w:t>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Zaproszenie w inny</w:t>
      </w:r>
      <w:r w:rsidR="006842AB" w:rsidRPr="00505E3A">
        <w:rPr>
          <w:rFonts w:ascii="Arial" w:hAnsi="Arial" w:cs="Arial"/>
          <w:sz w:val="22"/>
          <w:szCs w:val="22"/>
        </w:rPr>
        <w:t xml:space="preserve"> sposób niż podany w pkt1 i pkt</w:t>
      </w:r>
      <w:r w:rsidRPr="00505E3A">
        <w:rPr>
          <w:rFonts w:ascii="Arial" w:hAnsi="Arial" w:cs="Arial"/>
          <w:sz w:val="22"/>
          <w:szCs w:val="22"/>
        </w:rPr>
        <w:t xml:space="preserve">2 nie ma wpływu na ważność uchwał, jeżeli </w:t>
      </w:r>
      <w:r w:rsidR="00493BC4" w:rsidRPr="00505E3A">
        <w:rPr>
          <w:rFonts w:ascii="Arial" w:hAnsi="Arial" w:cs="Arial"/>
          <w:sz w:val="22"/>
          <w:szCs w:val="22"/>
        </w:rPr>
        <w:t xml:space="preserve">Delegat  </w:t>
      </w:r>
      <w:r w:rsidRPr="00505E3A">
        <w:rPr>
          <w:rFonts w:ascii="Arial" w:hAnsi="Arial" w:cs="Arial"/>
          <w:sz w:val="22"/>
          <w:szCs w:val="22"/>
        </w:rPr>
        <w:t xml:space="preserve">przybył na </w:t>
      </w:r>
      <w:r w:rsidR="00493BC4" w:rsidRPr="00505E3A">
        <w:rPr>
          <w:rFonts w:ascii="Arial" w:hAnsi="Arial" w:cs="Arial"/>
          <w:sz w:val="22"/>
          <w:szCs w:val="22"/>
        </w:rPr>
        <w:t>Walne Zgromadzenie Delegatów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§3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93BC4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="00871217" w:rsidRPr="00505E3A">
        <w:rPr>
          <w:rFonts w:ascii="Arial" w:hAnsi="Arial" w:cs="Arial"/>
          <w:sz w:val="22"/>
          <w:szCs w:val="22"/>
        </w:rPr>
        <w:t xml:space="preserve"> otwiera Prezes Polskiego Związku Hodowców i Producentów Bydła Mięsnego lub osoba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 xml:space="preserve">Zarządu Związku przez niego wskazana, po czym spośród osób biorących udział wybiera się Przewodniczącego oraz Sekretarza </w:t>
      </w:r>
      <w:r w:rsidRPr="00505E3A">
        <w:rPr>
          <w:rFonts w:ascii="Arial" w:hAnsi="Arial" w:cs="Arial"/>
          <w:sz w:val="22"/>
          <w:szCs w:val="22"/>
        </w:rPr>
        <w:t>Walnego Zgromadzenia Delegatów</w:t>
      </w:r>
      <w:r w:rsidR="00871217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§4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 w:rsidP="00DE5CAB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 objęciu swojej funkcji Przewodniczący </w:t>
      </w:r>
      <w:r w:rsidR="00493BC4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poddaje pod głosowanie jawne:</w:t>
      </w:r>
    </w:p>
    <w:p w:rsidR="00871217" w:rsidRPr="00505E3A" w:rsidRDefault="0087121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Przyjęcie porządku obrad oraz regulaminu obrad </w:t>
      </w:r>
      <w:r w:rsidR="00493BC4" w:rsidRPr="00505E3A">
        <w:rPr>
          <w:rFonts w:ascii="Arial" w:hAnsi="Arial" w:cs="Arial"/>
          <w:sz w:val="22"/>
          <w:szCs w:val="22"/>
        </w:rPr>
        <w:t>WZD</w:t>
      </w:r>
      <w:r w:rsidR="00172001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poszczególnych Komisji </w:t>
      </w:r>
      <w:r w:rsidR="00493BC4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493BC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WZD</w:t>
      </w:r>
      <w:r w:rsidR="00871217" w:rsidRPr="00505E3A">
        <w:rPr>
          <w:rFonts w:ascii="Arial" w:hAnsi="Arial" w:cs="Arial"/>
          <w:sz w:val="22"/>
          <w:szCs w:val="22"/>
        </w:rPr>
        <w:t xml:space="preserve"> wybiera spośród obecnych </w:t>
      </w:r>
      <w:r w:rsidRPr="00505E3A">
        <w:rPr>
          <w:rFonts w:ascii="Arial" w:hAnsi="Arial" w:cs="Arial"/>
          <w:sz w:val="22"/>
          <w:szCs w:val="22"/>
        </w:rPr>
        <w:t xml:space="preserve">Delegatów </w:t>
      </w:r>
      <w:r w:rsidR="00871217" w:rsidRPr="00505E3A">
        <w:rPr>
          <w:rFonts w:ascii="Arial" w:hAnsi="Arial" w:cs="Arial"/>
          <w:sz w:val="22"/>
          <w:szCs w:val="22"/>
        </w:rPr>
        <w:t>w zależności od potrzeb i porządku obrad następujące komisje:</w:t>
      </w:r>
    </w:p>
    <w:p w:rsidR="00871217" w:rsidRPr="00505E3A" w:rsidRDefault="00871217">
      <w:pPr>
        <w:numPr>
          <w:ilvl w:val="2"/>
          <w:numId w:val="4"/>
        </w:numPr>
        <w:tabs>
          <w:tab w:val="clear" w:pos="2700"/>
          <w:tab w:val="num" w:pos="1260"/>
        </w:tabs>
        <w:ind w:left="16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Mandatowo – Skrutac</w:t>
      </w:r>
      <w:r w:rsidR="0019285E" w:rsidRPr="00505E3A">
        <w:rPr>
          <w:rFonts w:ascii="Arial" w:hAnsi="Arial" w:cs="Arial"/>
          <w:sz w:val="22"/>
          <w:szCs w:val="22"/>
        </w:rPr>
        <w:t>yjną, w składzie od 2 do 3 osób.</w:t>
      </w:r>
    </w:p>
    <w:p w:rsidR="00871217" w:rsidRPr="00505E3A" w:rsidRDefault="00871217">
      <w:pPr>
        <w:numPr>
          <w:ilvl w:val="2"/>
          <w:numId w:val="4"/>
        </w:numPr>
        <w:tabs>
          <w:tab w:val="clear" w:pos="2700"/>
          <w:tab w:val="num" w:pos="1620"/>
        </w:tabs>
        <w:ind w:hanging="14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 i Wniosków, w składzie od 2 do 3 osób.</w:t>
      </w:r>
    </w:p>
    <w:p w:rsidR="00871217" w:rsidRPr="00505E3A" w:rsidRDefault="00871217">
      <w:pPr>
        <w:ind w:left="12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§5</w:t>
      </w: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Zadaniem Komisji Mandatowo – Skrutacyjnej jest: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lastRenderedPageBreak/>
        <w:t xml:space="preserve">Sprawdzenie prawidłowości zwołania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oraz list obecności </w:t>
      </w:r>
      <w:r w:rsidR="001131AD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ustalenie czy </w:t>
      </w:r>
      <w:r w:rsidR="001131AD" w:rsidRPr="00505E3A">
        <w:rPr>
          <w:rFonts w:ascii="Arial" w:hAnsi="Arial" w:cs="Arial"/>
          <w:sz w:val="22"/>
          <w:szCs w:val="22"/>
        </w:rPr>
        <w:t xml:space="preserve">WZD </w:t>
      </w:r>
      <w:r w:rsidRPr="00505E3A">
        <w:rPr>
          <w:rFonts w:ascii="Arial" w:hAnsi="Arial" w:cs="Arial"/>
          <w:sz w:val="22"/>
          <w:szCs w:val="22"/>
        </w:rPr>
        <w:t>jest zdolne do podejmowania uchwał oraz przedstawienie sprawozdania i wniosków w tych sprawach.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Ustalanie wyników głosowań jawnych.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Przeprowadzanie tajnych głosowań oraz ustalanie i ogłaszanie ich wyników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19285E">
      <w:pPr>
        <w:numPr>
          <w:ilvl w:val="2"/>
          <w:numId w:val="6"/>
        </w:numPr>
        <w:tabs>
          <w:tab w:val="clear" w:pos="2340"/>
          <w:tab w:val="num" w:pos="720"/>
        </w:tabs>
        <w:ind w:hanging="19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Zadaniami K</w:t>
      </w:r>
      <w:r w:rsidR="00871217" w:rsidRPr="00505E3A">
        <w:rPr>
          <w:rFonts w:ascii="Arial" w:hAnsi="Arial" w:cs="Arial"/>
          <w:sz w:val="22"/>
          <w:szCs w:val="22"/>
        </w:rPr>
        <w:t>omisji Uchwał i Wniosków jest: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Przyjmowanie i rozpatrywanie wniosków i propozycji oraz opracowanie ich ostatecznej treści zgodnej z intencją wnioskodawcy i przedstawieni</w:t>
      </w:r>
      <w:r w:rsidR="0019285E" w:rsidRPr="00505E3A">
        <w:rPr>
          <w:rFonts w:ascii="Arial" w:hAnsi="Arial" w:cs="Arial"/>
          <w:sz w:val="22"/>
          <w:szCs w:val="22"/>
        </w:rPr>
        <w:t xml:space="preserve">e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="00FE57F0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Opracowanie projektów uchwał i przedstawienie ich </w:t>
      </w:r>
      <w:r w:rsidR="00790467" w:rsidRPr="00505E3A">
        <w:rPr>
          <w:rFonts w:ascii="Arial" w:hAnsi="Arial" w:cs="Arial"/>
          <w:sz w:val="22"/>
          <w:szCs w:val="22"/>
        </w:rPr>
        <w:t>WZD.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§6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Obrady </w:t>
      </w:r>
      <w:r w:rsidR="00790467" w:rsidRPr="00505E3A">
        <w:rPr>
          <w:rFonts w:ascii="Arial" w:hAnsi="Arial" w:cs="Arial"/>
          <w:sz w:val="22"/>
          <w:szCs w:val="22"/>
        </w:rPr>
        <w:t>Walnego Zgromadzenia Delegatów</w:t>
      </w:r>
      <w:r w:rsidRPr="00505E3A">
        <w:rPr>
          <w:rFonts w:ascii="Arial" w:hAnsi="Arial" w:cs="Arial"/>
          <w:sz w:val="22"/>
          <w:szCs w:val="22"/>
        </w:rPr>
        <w:t xml:space="preserve"> prowadzi Przewodniczący</w:t>
      </w:r>
      <w:r w:rsidR="00790467" w:rsidRPr="00505E3A">
        <w:rPr>
          <w:rFonts w:ascii="Arial" w:hAnsi="Arial" w:cs="Arial"/>
          <w:sz w:val="22"/>
          <w:szCs w:val="22"/>
        </w:rPr>
        <w:t xml:space="preserve">, który </w:t>
      </w:r>
      <w:r w:rsidRPr="00505E3A">
        <w:rPr>
          <w:rFonts w:ascii="Arial" w:hAnsi="Arial" w:cs="Arial"/>
          <w:sz w:val="22"/>
          <w:szCs w:val="22"/>
        </w:rPr>
        <w:t>czuwa nad prawidłowym przebiegiem obrad.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Każdą sprawę zamieszczoną w porządku obrad referuje wyznaczona osoba. Po zreferowaniu spraw zamieszczonych w porządku obrad Przewodniczący otwiera dyskusję.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Ustalenie głosu w dyskusji następuje w kolejności zgłoszeń.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Poza kolejnością Przewodniczący m</w:t>
      </w:r>
      <w:r w:rsidR="00A563ED" w:rsidRPr="00505E3A">
        <w:rPr>
          <w:rFonts w:ascii="Arial" w:hAnsi="Arial" w:cs="Arial"/>
          <w:sz w:val="22"/>
          <w:szCs w:val="22"/>
        </w:rPr>
        <w:t>oże udzielić głosu Prezesowi, C</w:t>
      </w:r>
      <w:r w:rsidRPr="00505E3A">
        <w:rPr>
          <w:rFonts w:ascii="Arial" w:hAnsi="Arial" w:cs="Arial"/>
          <w:sz w:val="22"/>
          <w:szCs w:val="22"/>
        </w:rPr>
        <w:t>złonkom Zarządu lub Dyrektorowi Biura.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sprawach formalnych Przewodniczący udziela głosu poza kolejnością zgłoszeń, a wnioski w tych sprawach poddaje pod głosowanie przed innymi wnioskami. Za formalne uważa się sprawy dotyczące sposobu obradowania i głosowania. W sprawach formalnych mogą zabierać głos tylko uczestnicy uzasadniający</w:t>
      </w:r>
      <w:r w:rsidR="00850BC1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głosowanie za lub przeciw wnioskowi, ograniczając powyższe do dwóch wystąpień każdej ze stron.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Wystąpienie w dyskusji nie powinno trwać dłużej niż 5 minut. Uczestnik zabierający głos po raz drugi w tej samej sprawie może przemawiać nie dłużej niż 3 minuty.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zakończeniu dyskusji Przewodniczący  poddaje przedstawione projekty uchwały lub wnioski pod głosowanie.</w:t>
      </w:r>
    </w:p>
    <w:p w:rsidR="00871217" w:rsidRPr="00505E3A" w:rsidRDefault="00871217" w:rsidP="006E68DA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§7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90467" w:rsidRPr="00505E3A" w:rsidRDefault="00731036">
      <w:pPr>
        <w:numPr>
          <w:ilvl w:val="0"/>
          <w:numId w:val="10"/>
        </w:numPr>
        <w:tabs>
          <w:tab w:val="clear" w:pos="270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Do kompetencji </w:t>
      </w:r>
      <w:r w:rsidR="00790467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należy</w:t>
      </w:r>
      <w:r w:rsidR="00790467" w:rsidRPr="00505E3A">
        <w:rPr>
          <w:rFonts w:ascii="Arial" w:hAnsi="Arial" w:cs="Arial"/>
          <w:sz w:val="22"/>
          <w:szCs w:val="22"/>
        </w:rPr>
        <w:t>: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Prezesa Zarządu, członków Zarządu  i Komisji Rewizyjnej na okres czterech lat,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orzekanie o sprawozdaniu z działalności merytorycznej i finansowej Związku przedstawionej przez Zarząd,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udzielanie Zarządowi absolutorium, </w:t>
      </w:r>
    </w:p>
    <w:p w:rsidR="002E3B49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</w:t>
      </w:r>
      <w:r w:rsidR="002E3B49" w:rsidRPr="00505E3A">
        <w:rPr>
          <w:rFonts w:ascii="Arial" w:hAnsi="Arial" w:cs="Arial"/>
          <w:sz w:val="22"/>
          <w:szCs w:val="22"/>
        </w:rPr>
        <w:t xml:space="preserve">systemu funkcjonowania Związku i zmian w statucie,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podejmowanie uchwał w przedmiocie</w:t>
      </w:r>
      <w:r w:rsidR="00790467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zasad wyboru poszczególnych organów Związku,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zgłaszanych wniosków, </w:t>
      </w:r>
    </w:p>
    <w:p w:rsidR="00871217" w:rsidRPr="00505E3A" w:rsidRDefault="002E3B49" w:rsidP="00505E3A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rozwiązania Związku, wykorzystania aktywów związkowych i wyboru spośród członków Zarządu likwidatorów. </w:t>
      </w:r>
    </w:p>
    <w:p w:rsidR="00871217" w:rsidRPr="00505E3A" w:rsidRDefault="00871217" w:rsidP="00BD3341">
      <w:pPr>
        <w:pStyle w:val="Akapitzlist"/>
        <w:numPr>
          <w:ilvl w:val="0"/>
          <w:numId w:val="10"/>
        </w:numPr>
        <w:tabs>
          <w:tab w:val="clear" w:pos="270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są podejmowane zwykłą większością ważnych głosów oddanych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tabs>
          <w:tab w:val="clear" w:pos="2700"/>
          <w:tab w:val="num" w:pos="709"/>
        </w:tabs>
        <w:ind w:hanging="23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Głosowanie nad uchwałami odbywa się jawnie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przeprowadza się poprzez zliczenie głosów na “TAK” na “NIE” oraz głosów wstrzymujących się przy danej uchwale. </w:t>
      </w:r>
      <w:r w:rsidR="00505E3A">
        <w:rPr>
          <w:rFonts w:ascii="Arial" w:hAnsi="Arial" w:cs="Arial"/>
          <w:sz w:val="22"/>
          <w:szCs w:val="22"/>
        </w:rPr>
        <w:t>Delegaci</w:t>
      </w:r>
      <w:r w:rsidRPr="00505E3A">
        <w:rPr>
          <w:rFonts w:ascii="Arial" w:hAnsi="Arial" w:cs="Arial"/>
          <w:sz w:val="22"/>
          <w:szCs w:val="22"/>
        </w:rPr>
        <w:t xml:space="preserve"> oddają swój głos w głosowaniu jawnym poprzez podniesienie mandatu lub ewentualnie w inny sposób ustalony przez Przewodniczącego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Na wniosek większości ważnych głosów obecnych na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, tajne głosowanie może być zarządzone w każdej sprawie.</w:t>
      </w:r>
    </w:p>
    <w:p w:rsidR="002E3B49" w:rsidRPr="00505E3A" w:rsidRDefault="002E3B49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lastRenderedPageBreak/>
        <w:t xml:space="preserve">Wybór Prezesa Zarządu, członków Zarządu odbywa się w głosowaniu tajnym. 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tajne odbywa się przez złożenie do urny karty lub kart wyborczych, na których głosujący stawia znak “X”. Głos, w którym głosujący nie postawił znaku “X” w kratce uważa się za nieważny. Głosowanie dotyczące wyboru członków </w:t>
      </w:r>
      <w:r w:rsidR="00521F5F" w:rsidRPr="00505E3A">
        <w:rPr>
          <w:rFonts w:ascii="Arial" w:hAnsi="Arial" w:cs="Arial"/>
          <w:sz w:val="22"/>
          <w:szCs w:val="22"/>
        </w:rPr>
        <w:t xml:space="preserve">Zarządu oraz Prezesa zarządu Związku </w:t>
      </w:r>
      <w:r w:rsidR="001B06CB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odbywa się na zasadach określonych w §8.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 jest ważny, jeżeli został oddany za pomocą karty wyborczej.</w:t>
      </w:r>
    </w:p>
    <w:p w:rsidR="006842AB" w:rsidRPr="00505E3A" w:rsidRDefault="00684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§8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Wybór Prezesa Zarządu, członków Zarządu odbywa się w głosowaniu tajnym spośród kandydatów obecnych na WZD i posiadających bierne prawo wyborcze zgłoszonych podczas obrad WZD, którzy wyrazili swą zgodę na kandydowanie.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Kandydatów na Prezesa Zarządu oraz członków Zarządu Związku zgłaszają Delegaci obecni na WZD posiadający czynne prawo wyborcze. Zgłoszenia dokonuje się do Komisji Mandatowo – Skrutacyjnej.  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Komisja Mandatowo Skrutacyjna po otrzymaniu zgody kandydatów na kandydowanie sporządza zbiorczą, alfabetyczną listę kandydatów i przedstawia ją </w:t>
      </w:r>
      <w:r w:rsidR="00BD3341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poprzez jej odczytanie.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Kandydaci nie mogą być jednocześnie członkami Komisji Mandatowo – Skrutacyjnej.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odczytaniu listy kandydatów w sposób określony w ust. powyżej Przewodniczący zarządza głosowanie</w:t>
      </w:r>
      <w:r w:rsidR="00BD3341" w:rsidRPr="00505E3A">
        <w:rPr>
          <w:rFonts w:ascii="Arial" w:hAnsi="Arial" w:cs="Arial"/>
          <w:sz w:val="22"/>
          <w:szCs w:val="22"/>
        </w:rPr>
        <w:t xml:space="preserve">. 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D43043" w:rsidRPr="00505E3A" w:rsidRDefault="00BD3341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</w:t>
      </w:r>
      <w:r w:rsidR="00D43043" w:rsidRPr="00505E3A">
        <w:rPr>
          <w:rFonts w:ascii="Arial" w:hAnsi="Arial" w:cs="Arial"/>
          <w:sz w:val="22"/>
          <w:szCs w:val="22"/>
        </w:rPr>
        <w:t xml:space="preserve">łosowanie nad poszczególnymi kandydaturami na </w:t>
      </w:r>
      <w:r w:rsidRPr="00505E3A">
        <w:rPr>
          <w:rFonts w:ascii="Arial" w:hAnsi="Arial" w:cs="Arial"/>
          <w:sz w:val="22"/>
          <w:szCs w:val="22"/>
        </w:rPr>
        <w:t xml:space="preserve">członka Zarządu bądź Prezesa Zarządu </w:t>
      </w:r>
      <w:r w:rsidR="00D43043" w:rsidRPr="00505E3A">
        <w:rPr>
          <w:rFonts w:ascii="Arial" w:hAnsi="Arial" w:cs="Arial"/>
          <w:sz w:val="22"/>
          <w:szCs w:val="22"/>
        </w:rPr>
        <w:t xml:space="preserve">przeprowadza się za pomocą karty wyborczej, na której </w:t>
      </w:r>
      <w:r w:rsidRPr="00505E3A">
        <w:rPr>
          <w:rFonts w:ascii="Arial" w:hAnsi="Arial" w:cs="Arial"/>
          <w:sz w:val="22"/>
          <w:szCs w:val="22"/>
        </w:rPr>
        <w:t>Delegat posiadający</w:t>
      </w:r>
      <w:r w:rsidR="00D43043" w:rsidRPr="00505E3A">
        <w:rPr>
          <w:rFonts w:ascii="Arial" w:hAnsi="Arial" w:cs="Arial"/>
          <w:sz w:val="22"/>
          <w:szCs w:val="22"/>
        </w:rPr>
        <w:t xml:space="preserve"> czynne prawo wyborcze stawia znak „X”  w kratce przy imieniu i nazwisku kandydata, bądź kandydatów. Głosy oddane poprzez zaznaczenie na karcie wyborczej </w:t>
      </w:r>
      <w:r w:rsidR="008F4CF7">
        <w:rPr>
          <w:rFonts w:ascii="Arial" w:hAnsi="Arial" w:cs="Arial"/>
          <w:sz w:val="22"/>
          <w:szCs w:val="22"/>
        </w:rPr>
        <w:t>wyboru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D43043" w:rsidRPr="00505E3A">
        <w:rPr>
          <w:rFonts w:ascii="Arial" w:hAnsi="Arial" w:cs="Arial"/>
          <w:sz w:val="22"/>
          <w:szCs w:val="22"/>
        </w:rPr>
        <w:t xml:space="preserve">kandydata w sposób inny niż poprzez wstawienie znaku „X” przy imieniu i nazwisku kandydata są głosami nieważnymi. Oddanie głosów poprzez wstawienie znaku „X” przy imieniu i nazwisku kandydatów w ilości większej niż </w:t>
      </w:r>
      <w:r w:rsidRPr="00505E3A">
        <w:rPr>
          <w:rFonts w:ascii="Arial" w:hAnsi="Arial" w:cs="Arial"/>
          <w:sz w:val="22"/>
          <w:szCs w:val="22"/>
        </w:rPr>
        <w:t xml:space="preserve">ilość członków Zarządu wybieranych przez WZD </w:t>
      </w:r>
      <w:r w:rsidR="00D43043" w:rsidRPr="00505E3A">
        <w:rPr>
          <w:rFonts w:ascii="Arial" w:hAnsi="Arial" w:cs="Arial"/>
          <w:sz w:val="22"/>
          <w:szCs w:val="22"/>
        </w:rPr>
        <w:t xml:space="preserve">są głosami nieważnymi (w całości). </w:t>
      </w:r>
    </w:p>
    <w:p w:rsidR="00D43043" w:rsidRPr="00505E3A" w:rsidRDefault="00822E46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Wybory </w:t>
      </w:r>
      <w:r w:rsidR="00D43043" w:rsidRPr="00505E3A">
        <w:rPr>
          <w:rFonts w:ascii="Arial" w:hAnsi="Arial" w:cs="Arial"/>
          <w:sz w:val="22"/>
          <w:szCs w:val="22"/>
        </w:rPr>
        <w:t>wygrywa kandydat/kandydaci, którzy uzyskali w wyborach największą liczbę ważnie oddanych głosów na TAK.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uzyskania przez kilku kandydatów jednakowej liczby głosów o wybor</w:t>
      </w:r>
      <w:r w:rsidR="00BD3341" w:rsidRPr="00505E3A">
        <w:rPr>
          <w:rFonts w:ascii="Arial" w:hAnsi="Arial" w:cs="Arial"/>
          <w:sz w:val="22"/>
          <w:szCs w:val="22"/>
        </w:rPr>
        <w:t>ze</w:t>
      </w:r>
      <w:r w:rsidRPr="00505E3A">
        <w:rPr>
          <w:rFonts w:ascii="Arial" w:hAnsi="Arial" w:cs="Arial"/>
          <w:sz w:val="22"/>
          <w:szCs w:val="22"/>
        </w:rPr>
        <w:t xml:space="preserve"> decyduje powtórne głosowanie tylko na tych kandydatów. Powtórne głosowania w takim przypadku przeprowadza się, aż do uzyskania przez jednego z kandydatów przewagi ważnie oddanych głosów na TAK.</w:t>
      </w:r>
    </w:p>
    <w:p w:rsidR="00871217" w:rsidRPr="00505E3A" w:rsidRDefault="00521F5F" w:rsidP="00BD3341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Minimalną i </w:t>
      </w:r>
      <w:r w:rsidR="008F4CF7" w:rsidRPr="00505E3A">
        <w:rPr>
          <w:rFonts w:ascii="Arial" w:hAnsi="Arial" w:cs="Arial"/>
          <w:sz w:val="22"/>
          <w:szCs w:val="22"/>
        </w:rPr>
        <w:t>maksymaln</w:t>
      </w:r>
      <w:r w:rsidR="008F4CF7">
        <w:rPr>
          <w:rFonts w:ascii="Arial" w:hAnsi="Arial" w:cs="Arial"/>
          <w:sz w:val="22"/>
          <w:szCs w:val="22"/>
        </w:rPr>
        <w:t>ą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97755F" w:rsidRPr="00505E3A">
        <w:rPr>
          <w:rFonts w:ascii="Arial" w:hAnsi="Arial" w:cs="Arial"/>
          <w:sz w:val="22"/>
          <w:szCs w:val="22"/>
        </w:rPr>
        <w:t xml:space="preserve">ilość </w:t>
      </w:r>
      <w:r w:rsidRPr="00505E3A">
        <w:rPr>
          <w:rFonts w:ascii="Arial" w:hAnsi="Arial" w:cs="Arial"/>
          <w:sz w:val="22"/>
          <w:szCs w:val="22"/>
        </w:rPr>
        <w:t xml:space="preserve">członków Zarządu </w:t>
      </w:r>
      <w:r w:rsidR="0097755F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określa Statut.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§9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BD3341" w:rsidP="00505E3A">
      <w:p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Do wyboru członków Komisji Rewizyjnej zasady wyboru określone w § 8 stosuje się odpowiednio</w:t>
      </w:r>
      <w:r w:rsidR="00505E3A">
        <w:rPr>
          <w:rFonts w:ascii="Arial" w:hAnsi="Arial" w:cs="Arial"/>
          <w:sz w:val="22"/>
          <w:szCs w:val="22"/>
        </w:rPr>
        <w:t>, z tym, że wybór członków Komisji rewizyjnej może odbywać się także w głosowaniu jawnym.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§10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Sprawy dotyczące sposobu i przebiegu obrad nieuregulowane w niniejszym Regulaminie rozstrzyga Przewodniczący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Z przebiegu obrad sporządza się protokół, który podpisuje Przewodniczący </w:t>
      </w:r>
      <w:r w:rsidR="00505E3A" w:rsidRPr="00505E3A">
        <w:rPr>
          <w:rFonts w:ascii="Arial" w:hAnsi="Arial" w:cs="Arial"/>
          <w:sz w:val="22"/>
          <w:szCs w:val="22"/>
        </w:rPr>
        <w:t xml:space="preserve">WZD </w:t>
      </w:r>
      <w:r w:rsidRPr="00505E3A">
        <w:rPr>
          <w:rFonts w:ascii="Arial" w:hAnsi="Arial" w:cs="Arial"/>
          <w:sz w:val="22"/>
          <w:szCs w:val="22"/>
        </w:rPr>
        <w:t xml:space="preserve">oraz Sekretarz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Integralną część protokołu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stanowią załączone protokoły Komisji, listy obecności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dowody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winien być sporządzony i podpisany w ciągu kolejnych 14 dni od daty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Protokół winien zawierać: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datę i miejsce obrad,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liczbę obecnych </w:t>
      </w:r>
      <w:r w:rsidR="00505E3A" w:rsidRPr="00505E3A">
        <w:rPr>
          <w:rFonts w:ascii="Arial" w:hAnsi="Arial" w:cs="Arial"/>
          <w:sz w:val="22"/>
          <w:szCs w:val="22"/>
        </w:rPr>
        <w:t xml:space="preserve">Delegatów </w:t>
      </w:r>
      <w:r w:rsidRPr="00505E3A">
        <w:rPr>
          <w:rFonts w:ascii="Arial" w:hAnsi="Arial" w:cs="Arial"/>
          <w:sz w:val="22"/>
          <w:szCs w:val="22"/>
        </w:rPr>
        <w:t xml:space="preserve">uczestniczących w </w:t>
      </w:r>
      <w:r w:rsidR="00505E3A" w:rsidRPr="00505E3A">
        <w:rPr>
          <w:rFonts w:ascii="Arial" w:hAnsi="Arial" w:cs="Arial"/>
          <w:sz w:val="22"/>
          <w:szCs w:val="22"/>
        </w:rPr>
        <w:t>Walnym Zgromadzeniu Delegatów</w:t>
      </w:r>
      <w:r w:rsidRPr="00505E3A">
        <w:rPr>
          <w:rFonts w:ascii="Arial" w:hAnsi="Arial" w:cs="Arial"/>
          <w:sz w:val="22"/>
          <w:szCs w:val="22"/>
        </w:rPr>
        <w:t>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lastRenderedPageBreak/>
        <w:t>porządek obrad,</w:t>
      </w:r>
    </w:p>
    <w:p w:rsidR="00505E3A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stwierdzenie prawidłowości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="00FF3BF9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 i jego zdolność do podejmowania uchwał</w:t>
      </w:r>
      <w:r w:rsidR="00505E3A" w:rsidRPr="00505E3A">
        <w:rPr>
          <w:rFonts w:ascii="Arial" w:hAnsi="Arial" w:cs="Arial"/>
          <w:sz w:val="22"/>
          <w:szCs w:val="22"/>
        </w:rPr>
        <w:t xml:space="preserve">, </w:t>
      </w:r>
    </w:p>
    <w:p w:rsidR="00871217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podjęte uchwały z ilością głosów oddanych na każdą uchwałę i ewentualne sprzeciwy zgłoszone do uchwały, 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zgłoszone wnioski,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oświadczenia z</w:t>
      </w:r>
      <w:r w:rsidR="00850BC1" w:rsidRPr="00505E3A">
        <w:rPr>
          <w:rFonts w:ascii="Arial" w:hAnsi="Arial" w:cs="Arial"/>
          <w:sz w:val="22"/>
          <w:szCs w:val="22"/>
        </w:rPr>
        <w:t>g</w:t>
      </w:r>
      <w:r w:rsidRPr="00505E3A">
        <w:rPr>
          <w:rFonts w:ascii="Arial" w:hAnsi="Arial" w:cs="Arial"/>
          <w:sz w:val="22"/>
          <w:szCs w:val="22"/>
        </w:rPr>
        <w:t>łoszone do protokołu,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streszczenie przebiegu dyskusji,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wyniki wyborów.</w:t>
      </w:r>
    </w:p>
    <w:p w:rsidR="00871217" w:rsidRPr="00505E3A" w:rsidRDefault="00871217">
      <w:pPr>
        <w:numPr>
          <w:ilvl w:val="2"/>
          <w:numId w:val="14"/>
        </w:numPr>
        <w:tabs>
          <w:tab w:val="clear" w:pos="270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jest jawny dla Członków Polskiego Związku Hodowców i Producentów Bydła Mięsnego i udostępniany każdorazowo na wniosek Członka Polskiego Związku Hodowców i Producentów Bydła Mięsnego w siedzibie Polskiego Związku Hodowców i Producentów Bydła Mięsnego.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§11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Regulamin </w:t>
      </w:r>
      <w:r w:rsidR="00505E3A" w:rsidRPr="00505E3A">
        <w:rPr>
          <w:rFonts w:ascii="Arial" w:hAnsi="Arial" w:cs="Arial"/>
          <w:sz w:val="22"/>
          <w:szCs w:val="22"/>
        </w:rPr>
        <w:t>obrad Walnego Zgromadzenia Delegatów</w:t>
      </w:r>
      <w:r w:rsidRPr="00505E3A">
        <w:rPr>
          <w:rFonts w:ascii="Arial" w:hAnsi="Arial" w:cs="Arial"/>
          <w:sz w:val="22"/>
          <w:szCs w:val="22"/>
        </w:rPr>
        <w:t xml:space="preserve"> wchodzi w życie po jego przyjęciu przez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i obowiązuje do czasu jego uchylenia lub zmiany.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o uchyleniu lub zmianie niniejszego Regulaminu są podejmowane zwykłą większością głosów ważnych oddanych za uchwałą.</w:t>
      </w:r>
    </w:p>
    <w:sectPr w:rsidR="00871217" w:rsidRPr="00505E3A" w:rsidSect="001E57C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6D" w:rsidRDefault="00D40F6D">
      <w:r>
        <w:separator/>
      </w:r>
    </w:p>
  </w:endnote>
  <w:endnote w:type="continuationSeparator" w:id="0">
    <w:p w:rsidR="00D40F6D" w:rsidRDefault="00D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2D66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2D66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221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6D" w:rsidRDefault="00D40F6D">
      <w:r>
        <w:separator/>
      </w:r>
    </w:p>
  </w:footnote>
  <w:footnote w:type="continuationSeparator" w:id="0">
    <w:p w:rsidR="00D40F6D" w:rsidRDefault="00D4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BA8"/>
    <w:multiLevelType w:val="hybridMultilevel"/>
    <w:tmpl w:val="F7B442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F0608"/>
    <w:multiLevelType w:val="hybridMultilevel"/>
    <w:tmpl w:val="304C22C6"/>
    <w:lvl w:ilvl="0" w:tplc="AA783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10656"/>
    <w:multiLevelType w:val="hybridMultilevel"/>
    <w:tmpl w:val="94528ABE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51909"/>
    <w:multiLevelType w:val="hybridMultilevel"/>
    <w:tmpl w:val="5FACDD40"/>
    <w:lvl w:ilvl="0" w:tplc="35845A26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55F96"/>
    <w:multiLevelType w:val="hybridMultilevel"/>
    <w:tmpl w:val="B290DF76"/>
    <w:lvl w:ilvl="0" w:tplc="B1BE7C2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23510"/>
    <w:multiLevelType w:val="hybridMultilevel"/>
    <w:tmpl w:val="D1D67DE0"/>
    <w:lvl w:ilvl="0" w:tplc="0F6A961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578E9"/>
    <w:multiLevelType w:val="hybridMultilevel"/>
    <w:tmpl w:val="2D38143A"/>
    <w:lvl w:ilvl="0" w:tplc="B1BE7C2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E56E858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4C0124"/>
    <w:multiLevelType w:val="hybridMultilevel"/>
    <w:tmpl w:val="7EEA5F96"/>
    <w:lvl w:ilvl="0" w:tplc="0A56EB4A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ED2F49"/>
    <w:multiLevelType w:val="hybridMultilevel"/>
    <w:tmpl w:val="373082E6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37E2C"/>
    <w:multiLevelType w:val="hybridMultilevel"/>
    <w:tmpl w:val="641AADFE"/>
    <w:lvl w:ilvl="0" w:tplc="282EFB2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74EB1"/>
    <w:multiLevelType w:val="hybridMultilevel"/>
    <w:tmpl w:val="30E89E58"/>
    <w:lvl w:ilvl="0" w:tplc="6D024542">
      <w:start w:val="1"/>
      <w:numFmt w:val="decimal"/>
      <w:lvlText w:val="%1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11" w15:restartNumberingAfterBreak="0">
    <w:nsid w:val="40941F4F"/>
    <w:multiLevelType w:val="hybridMultilevel"/>
    <w:tmpl w:val="907E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6AA6"/>
    <w:multiLevelType w:val="hybridMultilevel"/>
    <w:tmpl w:val="F7C26D0C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35845A26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07442B"/>
    <w:multiLevelType w:val="hybridMultilevel"/>
    <w:tmpl w:val="F44A5F82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7B28EB"/>
    <w:multiLevelType w:val="hybridMultilevel"/>
    <w:tmpl w:val="BA4C8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3540D"/>
    <w:multiLevelType w:val="hybridMultilevel"/>
    <w:tmpl w:val="9D16F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EF"/>
    <w:rsid w:val="00021A36"/>
    <w:rsid w:val="00024E1A"/>
    <w:rsid w:val="000538E2"/>
    <w:rsid w:val="00062D59"/>
    <w:rsid w:val="0006337A"/>
    <w:rsid w:val="00084B52"/>
    <w:rsid w:val="0009418A"/>
    <w:rsid w:val="0010459C"/>
    <w:rsid w:val="001131AD"/>
    <w:rsid w:val="0012221A"/>
    <w:rsid w:val="001266CF"/>
    <w:rsid w:val="00147E6E"/>
    <w:rsid w:val="00172001"/>
    <w:rsid w:val="0019285E"/>
    <w:rsid w:val="001B06CB"/>
    <w:rsid w:val="001E57C2"/>
    <w:rsid w:val="001F24A0"/>
    <w:rsid w:val="00222618"/>
    <w:rsid w:val="002318B9"/>
    <w:rsid w:val="002A3E53"/>
    <w:rsid w:val="002A69CB"/>
    <w:rsid w:val="002D6601"/>
    <w:rsid w:val="002D7D6B"/>
    <w:rsid w:val="002E3B49"/>
    <w:rsid w:val="00312117"/>
    <w:rsid w:val="00323762"/>
    <w:rsid w:val="00446CD9"/>
    <w:rsid w:val="00480424"/>
    <w:rsid w:val="00482CC9"/>
    <w:rsid w:val="00490396"/>
    <w:rsid w:val="00493BC4"/>
    <w:rsid w:val="004A044F"/>
    <w:rsid w:val="004A3E79"/>
    <w:rsid w:val="00500A22"/>
    <w:rsid w:val="00505E3A"/>
    <w:rsid w:val="005165BE"/>
    <w:rsid w:val="00520CEF"/>
    <w:rsid w:val="00521F5F"/>
    <w:rsid w:val="00545C6B"/>
    <w:rsid w:val="00553538"/>
    <w:rsid w:val="005810DD"/>
    <w:rsid w:val="005C4EC0"/>
    <w:rsid w:val="005D36C8"/>
    <w:rsid w:val="00604DD1"/>
    <w:rsid w:val="0060581B"/>
    <w:rsid w:val="00622FC3"/>
    <w:rsid w:val="006300D6"/>
    <w:rsid w:val="0065738F"/>
    <w:rsid w:val="0066624C"/>
    <w:rsid w:val="006842AB"/>
    <w:rsid w:val="006A5B69"/>
    <w:rsid w:val="006E68DA"/>
    <w:rsid w:val="007139AB"/>
    <w:rsid w:val="00723932"/>
    <w:rsid w:val="00731036"/>
    <w:rsid w:val="00732F00"/>
    <w:rsid w:val="00790467"/>
    <w:rsid w:val="00792F9B"/>
    <w:rsid w:val="007D70FC"/>
    <w:rsid w:val="007E0853"/>
    <w:rsid w:val="007E3941"/>
    <w:rsid w:val="00822E46"/>
    <w:rsid w:val="008504D2"/>
    <w:rsid w:val="00850BC1"/>
    <w:rsid w:val="008646BD"/>
    <w:rsid w:val="00871217"/>
    <w:rsid w:val="008A1E83"/>
    <w:rsid w:val="008F4CF7"/>
    <w:rsid w:val="00912FB7"/>
    <w:rsid w:val="009246AA"/>
    <w:rsid w:val="00926827"/>
    <w:rsid w:val="009449FD"/>
    <w:rsid w:val="0097755F"/>
    <w:rsid w:val="009B4AEE"/>
    <w:rsid w:val="009E3ADD"/>
    <w:rsid w:val="00A563ED"/>
    <w:rsid w:val="00A65F2F"/>
    <w:rsid w:val="00A77A29"/>
    <w:rsid w:val="00A77CDA"/>
    <w:rsid w:val="00A94F7D"/>
    <w:rsid w:val="00AB09F6"/>
    <w:rsid w:val="00AC2C11"/>
    <w:rsid w:val="00AD1467"/>
    <w:rsid w:val="00AF725A"/>
    <w:rsid w:val="00B11C3F"/>
    <w:rsid w:val="00B1251F"/>
    <w:rsid w:val="00B87C6C"/>
    <w:rsid w:val="00BA4BE3"/>
    <w:rsid w:val="00BD3341"/>
    <w:rsid w:val="00C1365E"/>
    <w:rsid w:val="00C17AAD"/>
    <w:rsid w:val="00C273E7"/>
    <w:rsid w:val="00C34E56"/>
    <w:rsid w:val="00C41602"/>
    <w:rsid w:val="00C4656B"/>
    <w:rsid w:val="00CC6626"/>
    <w:rsid w:val="00CD268C"/>
    <w:rsid w:val="00CF3361"/>
    <w:rsid w:val="00CF7A0A"/>
    <w:rsid w:val="00D26451"/>
    <w:rsid w:val="00D30095"/>
    <w:rsid w:val="00D40F6D"/>
    <w:rsid w:val="00D43043"/>
    <w:rsid w:val="00D766CF"/>
    <w:rsid w:val="00D977CD"/>
    <w:rsid w:val="00DA0DE2"/>
    <w:rsid w:val="00DA5C0D"/>
    <w:rsid w:val="00DC31EF"/>
    <w:rsid w:val="00DE5CAB"/>
    <w:rsid w:val="00E12AD2"/>
    <w:rsid w:val="00E529E9"/>
    <w:rsid w:val="00E966AF"/>
    <w:rsid w:val="00EA0064"/>
    <w:rsid w:val="00EA570F"/>
    <w:rsid w:val="00EC3542"/>
    <w:rsid w:val="00EC54F7"/>
    <w:rsid w:val="00F3277F"/>
    <w:rsid w:val="00F748A4"/>
    <w:rsid w:val="00FA76F7"/>
    <w:rsid w:val="00FE57F0"/>
    <w:rsid w:val="00FF233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51A85-9C97-4372-9A8A-A4C559E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7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E57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57C2"/>
  </w:style>
  <w:style w:type="paragraph" w:styleId="Tekstdymka">
    <w:name w:val="Balloon Text"/>
    <w:basedOn w:val="Normalny"/>
    <w:semiHidden/>
    <w:rsid w:val="00DC31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12117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EC54F7"/>
    <w:pPr>
      <w:ind w:left="720"/>
      <w:contextualSpacing/>
    </w:pPr>
  </w:style>
  <w:style w:type="paragraph" w:styleId="Poprawka">
    <w:name w:val="Revision"/>
    <w:hidden/>
    <w:uiPriority w:val="99"/>
    <w:semiHidden/>
    <w:rsid w:val="00B87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CD51-362E-4A54-9DB9-B1AF9045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OBRAD</vt:lpstr>
    </vt:vector>
  </TitlesOfParts>
  <Company>Microsoft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user</dc:creator>
  <cp:lastModifiedBy>PZHiPBM Bydlo</cp:lastModifiedBy>
  <cp:revision>2</cp:revision>
  <cp:lastPrinted>2016-04-15T07:37:00Z</cp:lastPrinted>
  <dcterms:created xsi:type="dcterms:W3CDTF">2016-10-25T06:38:00Z</dcterms:created>
  <dcterms:modified xsi:type="dcterms:W3CDTF">2016-10-25T06:38:00Z</dcterms:modified>
</cp:coreProperties>
</file>