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4225" w14:textId="3A4036C9" w:rsidR="002E7FCD" w:rsidRPr="00537CDD" w:rsidRDefault="002E7FCD" w:rsidP="002E7FCD">
      <w:pPr>
        <w:jc w:val="both"/>
        <w:rPr>
          <w:b/>
          <w:bCs/>
        </w:rPr>
      </w:pPr>
      <w:r w:rsidRPr="00537CDD">
        <w:rPr>
          <w:b/>
          <w:bCs/>
        </w:rPr>
        <w:t>Konferencja dla Hodowców Bydła „QMP bez tajemnic”</w:t>
      </w:r>
    </w:p>
    <w:p w14:paraId="2942F1B6" w14:textId="77777777" w:rsidR="00537CDD" w:rsidRDefault="002E7FCD" w:rsidP="002E7FCD">
      <w:pPr>
        <w:jc w:val="both"/>
      </w:pPr>
      <w:r>
        <w:t xml:space="preserve">Portale Bydlomleczne.pl i Opasy.pl serdecznie zapraszają do udziału w wydarzeniu dedykowanym hodowcom bydła – konferencji „QMP bez tajemnic”, która odbędzie się 23 kwietnia 2025 roku w Hotelu Atlanta w Jeżewie Starym, woj. podlaskie. </w:t>
      </w:r>
    </w:p>
    <w:p w14:paraId="2EBA3A58" w14:textId="3D7FDC65" w:rsidR="002E7FCD" w:rsidRPr="00537CDD" w:rsidRDefault="002E7FCD" w:rsidP="002E7FCD">
      <w:pPr>
        <w:jc w:val="both"/>
        <w:rPr>
          <w:b/>
          <w:bCs/>
        </w:rPr>
      </w:pPr>
      <w:r w:rsidRPr="00537CDD">
        <w:rPr>
          <w:b/>
          <w:bCs/>
        </w:rPr>
        <w:t xml:space="preserve">Konferencja ta, objęta Honorowym Patronatem Prezesa Agencji Restrukturyzacji i Modernizacji Rolnictwa (ARiMR), jest wspólną inicjatywą </w:t>
      </w:r>
      <w:r w:rsidR="00537CDD">
        <w:rPr>
          <w:b/>
          <w:bCs/>
        </w:rPr>
        <w:t>głównych</w:t>
      </w:r>
      <w:r w:rsidRPr="00537CDD">
        <w:rPr>
          <w:b/>
          <w:bCs/>
        </w:rPr>
        <w:t xml:space="preserve"> organizacji branżowych, w tym Polskiego Związku Hodowców i Producentów Bydła Mięsnego, Polskiego Zrzeszenia Producentów Bydła Mięsnego (Administratora i Właściciela Systemu QMP) oraz Polskiej Federacji Hodowców Bydła i Producentów Mleka.</w:t>
      </w:r>
    </w:p>
    <w:p w14:paraId="395CFE96" w14:textId="3D3D045B" w:rsidR="002E7FCD" w:rsidRDefault="002E7FCD" w:rsidP="002E7FCD">
      <w:pPr>
        <w:jc w:val="both"/>
      </w:pPr>
      <w:r>
        <w:t>To wydarzenie skierowane jest przede wszystkim do hodowców bydła mięsnego i producentów żywca wołowego, ale także do przedstawicieli związków branżowych, firm współpracujących z sektorem, doradców rolniczych oraz przedstawicieli ARiMR. Celem konferencji jest poszerzenie wiedzy i umiejętności praktycznych w zakresie opasu bydła, ze szczególnym uwzględnieniem Systemu Jakości QMP (Quality Meat Program).</w:t>
      </w:r>
    </w:p>
    <w:p w14:paraId="3F9F984F" w14:textId="77777777" w:rsidR="002E7FCD" w:rsidRPr="002E7FCD" w:rsidRDefault="002E7FCD" w:rsidP="002E7FCD">
      <w:pPr>
        <w:jc w:val="both"/>
        <w:rPr>
          <w:b/>
          <w:bCs/>
        </w:rPr>
      </w:pPr>
      <w:r w:rsidRPr="002E7FCD">
        <w:rPr>
          <w:b/>
          <w:bCs/>
        </w:rPr>
        <w:t>Dlaczego ta konferencja jest tak ważna?</w:t>
      </w:r>
    </w:p>
    <w:p w14:paraId="68A2E40A" w14:textId="282A4A30" w:rsidR="002E7FCD" w:rsidRDefault="002E7FCD" w:rsidP="002E7FCD">
      <w:pPr>
        <w:jc w:val="both"/>
      </w:pPr>
      <w:r>
        <w:t>Konferencja „QMP bez tajemnic” to okazja, aby dogłębnie zrozumieć korzyści i wymagania Systemu QMP, który stanowi dobrowolny system produkcji żywca i mięsa wołowego gwarantowanej wysokiej jakości. System ten obejmuje wysokie standardy w zakresie bezpieczeństwa żywności, dobrostanu zwierząt, ochrony środowiska i produkcji mięsa.</w:t>
      </w:r>
    </w:p>
    <w:p w14:paraId="4C134F90" w14:textId="77777777" w:rsidR="002E7FCD" w:rsidRDefault="002E7FCD" w:rsidP="002E7FCD">
      <w:pPr>
        <w:jc w:val="both"/>
      </w:pPr>
      <w:r>
        <w:t>Uczestnictwo w Systemie QMP jest również bezpośrednio powiązane z możliwością uzyskania płatności dobrostanowych oferowanych przez ARiMR w ramach ekoschematów. Zrozumienie zasad przyznawania tych płatności w kontekście QMP jest kluczowe dla rozwoju gospodarstw hodowlanych.</w:t>
      </w:r>
    </w:p>
    <w:p w14:paraId="1BE031CA" w14:textId="2EB9B537" w:rsidR="002E7FCD" w:rsidRDefault="002E7FCD" w:rsidP="002E7FCD">
      <w:pPr>
        <w:jc w:val="both"/>
      </w:pPr>
      <w:r>
        <w:t>Ponadto, konferencja stwarza okazję do nawiązania kontaktów z innymi hodowcami, wymiany wiedzy i doświadczeń oraz poznania najnowszych strategii zarządzania stadem i aktualizacji dotyczących rynku wołowiny.</w:t>
      </w:r>
    </w:p>
    <w:p w14:paraId="1D72D9E1" w14:textId="547C57A8" w:rsidR="002E7FCD" w:rsidRPr="00537CDD" w:rsidRDefault="002E7FCD" w:rsidP="002E7FCD">
      <w:pPr>
        <w:jc w:val="both"/>
        <w:rPr>
          <w:b/>
          <w:bCs/>
        </w:rPr>
      </w:pPr>
      <w:r>
        <w:t xml:space="preserve">Podczas konferencji „QMP bez tajemnic” odbędzie się specjalny konkurs z atrakcyjnymi nagrodami dla wszystkich obecnych hodowców. Każdy uczestnik, po zarejestrowaniu się na konferencji, otrzyma kartę z pytaniem konkursowym. Aby wziąć udział, wystarczy udzielić odpowiedzi na pytanie znajdujące się na karcie. Odpowiedzi będą oceniane anonimowo przez specjalną komisję konkursową, która wyłoni aż ośmiu zwycięzców. </w:t>
      </w:r>
      <w:r w:rsidRPr="00537CDD">
        <w:rPr>
          <w:b/>
          <w:bCs/>
        </w:rPr>
        <w:t>Ogłoszenie wyników i wręczenie nagród nastąpi podczas zakończenia konferencji o godzinie 15:00.</w:t>
      </w:r>
    </w:p>
    <w:p w14:paraId="2E23F37A" w14:textId="0E913176" w:rsidR="002E7FCD" w:rsidRDefault="002E7FCD" w:rsidP="002E7FCD">
      <w:pPr>
        <w:jc w:val="both"/>
      </w:pPr>
      <w:r>
        <w:t xml:space="preserve">Warto również podkreślić, że konferencja dedykowana jest nie tylko hodowcom bydła mięsnego, ale także hodowcom bydła mlecznego, którzy utrzymują opasy w typie użytkowym mięsnym. System QMP oraz możliwości wsparcia finansowego w ramach </w:t>
      </w:r>
      <w:r>
        <w:lastRenderedPageBreak/>
        <w:t>ekoschematów mogą być interesujące i korzystne również dla tej grupy hodowców. Prelekcja dr. Marka Balceraka poruszy korzyści</w:t>
      </w:r>
      <w:r w:rsidR="00537CDD">
        <w:t xml:space="preserve"> z uczestnictwa w</w:t>
      </w:r>
      <w:r>
        <w:t xml:space="preserve"> System</w:t>
      </w:r>
      <w:r w:rsidR="00537CDD">
        <w:t>ie</w:t>
      </w:r>
      <w:r>
        <w:t xml:space="preserve"> QMP zarówno dla hodowców bydła mlecznego, jak i mięsnego.</w:t>
      </w:r>
    </w:p>
    <w:p w14:paraId="14C3DAB2" w14:textId="4D44190B" w:rsidR="00537CDD" w:rsidRPr="00537CDD" w:rsidRDefault="00537CDD" w:rsidP="00537CDD">
      <w:pPr>
        <w:jc w:val="both"/>
        <w:rPr>
          <w:b/>
          <w:bCs/>
        </w:rPr>
      </w:pPr>
      <w:r w:rsidRPr="00537CDD">
        <w:rPr>
          <w:b/>
          <w:bCs/>
        </w:rPr>
        <w:t>Konferencja „QMP bez tajemnic” obejmie szereg istotnych zagadnień dla hodowców bydła, w tym:</w:t>
      </w:r>
    </w:p>
    <w:p w14:paraId="735BD389" w14:textId="76CC20B3" w:rsidR="00537CDD" w:rsidRDefault="00537CDD" w:rsidP="00537CDD">
      <w:pPr>
        <w:jc w:val="both"/>
      </w:pPr>
      <w:r w:rsidRPr="00537CDD">
        <w:rPr>
          <w:b/>
          <w:bCs/>
        </w:rPr>
        <w:t>Żywienie bydła:</w:t>
      </w:r>
      <w:r>
        <w:t xml:space="preserve"> Eksperci przedstawią innowacyjne metody żywienia bydła, takie jak wykorzystanie kukurydzy mokrej. Omówione zostaną także aspekty efektywnego żywienia i bilansowania dawek pokarmowych z uwzględnieniem wieku i potrzeb zwierząt oraz możliwości wykorzystania pasz alternatywnych.</w:t>
      </w:r>
    </w:p>
    <w:p w14:paraId="24CF2B87" w14:textId="77777777" w:rsidR="00537CDD" w:rsidRDefault="00537CDD" w:rsidP="00537CDD">
      <w:pPr>
        <w:jc w:val="both"/>
      </w:pPr>
      <w:r w:rsidRPr="00537CDD">
        <w:rPr>
          <w:b/>
          <w:bCs/>
        </w:rPr>
        <w:t>Wsparcie finansowe ARiMR:</w:t>
      </w:r>
      <w:r>
        <w:t xml:space="preserve"> Podczas konferencji omówione zostaną programy wsparcia finansowego Agencji Restrukturyzacji i Modernizacji Rolnictwa (ARiMR) dla sektora rolnictwa, w tym dla hodowców bydła posiadających certyfikaty jakości. Szczególny nacisk zostanie położony na ekoschematy powiązane z systemem QMP, w tym na płatności dobrostanowe.</w:t>
      </w:r>
    </w:p>
    <w:p w14:paraId="2A318C86" w14:textId="38F8B075" w:rsidR="00537CDD" w:rsidRDefault="00537CDD" w:rsidP="00537CDD">
      <w:pPr>
        <w:jc w:val="both"/>
      </w:pPr>
      <w:r w:rsidRPr="00537CDD">
        <w:rPr>
          <w:b/>
          <w:bCs/>
        </w:rPr>
        <w:t>Nowoczesne technologie w rolnictwie:</w:t>
      </w:r>
      <w:r>
        <w:t xml:space="preserve"> Przedstawiona zostanie prezentacja dotycząca wykorzystania nowoczesnych technologii, takich jak autopilot w rolnictwie precyzyjnym, oraz ich powiązań z dotacjami unijnymi.</w:t>
      </w:r>
    </w:p>
    <w:p w14:paraId="027D4431" w14:textId="1D74650C" w:rsidR="00537CDD" w:rsidRDefault="00537CDD" w:rsidP="00537CDD">
      <w:pPr>
        <w:jc w:val="both"/>
      </w:pPr>
      <w:r w:rsidRPr="00537CDD">
        <w:rPr>
          <w:b/>
          <w:bCs/>
        </w:rPr>
        <w:t>Konkurs dla hodowców:</w:t>
      </w:r>
      <w:r>
        <w:t xml:space="preserve"> Podczas konferencji odbędzie się konkurs z atrakcyjnymi nagrodami dla uczestniczących hodowców.</w:t>
      </w:r>
    </w:p>
    <w:p w14:paraId="50BB696D" w14:textId="0639D85D" w:rsidR="00537CDD" w:rsidRDefault="00537CDD" w:rsidP="002E7FCD">
      <w:pPr>
        <w:jc w:val="both"/>
      </w:pPr>
      <w:r w:rsidRPr="00537CDD">
        <w:rPr>
          <w:b/>
          <w:bCs/>
        </w:rPr>
        <w:t>Networking i wymiana doświadczeń:</w:t>
      </w:r>
      <w:r>
        <w:t xml:space="preserve"> Konferencja stworzy okazję do nawiązania kontaktów z innymi hodowcami, wymiany wiedzy i doświadczeń oraz dobrych praktyk.</w:t>
      </w:r>
    </w:p>
    <w:p w14:paraId="773DDF74" w14:textId="083FA611" w:rsidR="002E7FCD" w:rsidRDefault="002E7FCD" w:rsidP="002E7FCD">
      <w:pPr>
        <w:jc w:val="both"/>
      </w:pPr>
      <w:r>
        <w:t>Nie przegap tej okazji do zdobycia wiedzy, nawiązania kontaktów i rozwoju swojego gospodarstwa!</w:t>
      </w:r>
    </w:p>
    <w:p w14:paraId="1BB24DF8" w14:textId="1D8EE3EC" w:rsidR="002E7FCD" w:rsidRPr="00537CDD" w:rsidRDefault="002E7FCD" w:rsidP="002E7FCD">
      <w:pPr>
        <w:jc w:val="both"/>
        <w:rPr>
          <w:b/>
          <w:bCs/>
        </w:rPr>
      </w:pPr>
      <w:r w:rsidRPr="00537CDD">
        <w:rPr>
          <w:b/>
          <w:bCs/>
        </w:rPr>
        <w:t xml:space="preserve">Zachęcamy do </w:t>
      </w:r>
      <w:r w:rsidR="0046648B">
        <w:rPr>
          <w:b/>
          <w:bCs/>
        </w:rPr>
        <w:t>odwiedzenia</w:t>
      </w:r>
      <w:r w:rsidRPr="00537CDD">
        <w:rPr>
          <w:b/>
          <w:bCs/>
        </w:rPr>
        <w:t xml:space="preserve"> strony Opasy.pl, gdzie </w:t>
      </w:r>
      <w:r w:rsidR="0046648B">
        <w:rPr>
          <w:b/>
          <w:bCs/>
        </w:rPr>
        <w:t xml:space="preserve">znajdują się </w:t>
      </w:r>
      <w:r w:rsidRPr="00537CDD">
        <w:rPr>
          <w:b/>
          <w:bCs/>
        </w:rPr>
        <w:t>informacje o konferencji i rejestracji.</w:t>
      </w:r>
    </w:p>
    <w:p w14:paraId="14500080" w14:textId="2265DB11" w:rsidR="008F7357" w:rsidRDefault="002E7FCD" w:rsidP="002E7FCD">
      <w:pPr>
        <w:jc w:val="both"/>
        <w:rPr>
          <w:b/>
          <w:bCs/>
        </w:rPr>
      </w:pPr>
      <w:r w:rsidRPr="00537CDD">
        <w:rPr>
          <w:b/>
          <w:bCs/>
        </w:rPr>
        <w:t>Do zobaczenia 23 kwietnia w Jeżewie Starym!</w:t>
      </w:r>
    </w:p>
    <w:p w14:paraId="05012C4D" w14:textId="77777777" w:rsidR="00537CDD" w:rsidRDefault="00537CDD" w:rsidP="002E7FCD">
      <w:pPr>
        <w:jc w:val="both"/>
        <w:rPr>
          <w:b/>
          <w:bCs/>
        </w:rPr>
      </w:pPr>
    </w:p>
    <w:p w14:paraId="2A39AFC5" w14:textId="2DF2DC14" w:rsidR="00537CDD" w:rsidRPr="00537CDD" w:rsidRDefault="00537CDD" w:rsidP="00537CDD">
      <w:pPr>
        <w:jc w:val="right"/>
        <w:rPr>
          <w:b/>
          <w:bCs/>
        </w:rPr>
      </w:pPr>
      <w:r>
        <w:rPr>
          <w:b/>
          <w:bCs/>
        </w:rPr>
        <w:t xml:space="preserve">Redakcja Opasy.pl </w:t>
      </w:r>
    </w:p>
    <w:sectPr w:rsidR="00537CDD" w:rsidRPr="0053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E715B"/>
    <w:multiLevelType w:val="hybridMultilevel"/>
    <w:tmpl w:val="EBAE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6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CD"/>
    <w:rsid w:val="002E7FCD"/>
    <w:rsid w:val="00457085"/>
    <w:rsid w:val="0046648B"/>
    <w:rsid w:val="00511E38"/>
    <w:rsid w:val="00537CDD"/>
    <w:rsid w:val="005A608C"/>
    <w:rsid w:val="008F7357"/>
    <w:rsid w:val="00A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DB49"/>
  <w15:chartTrackingRefBased/>
  <w15:docId w15:val="{E9BE3E5B-4F9F-482C-9D02-90C1433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Sikorska</dc:creator>
  <cp:keywords/>
  <dc:description/>
  <cp:lastModifiedBy>Sylwia Sikorska</cp:lastModifiedBy>
  <cp:revision>2</cp:revision>
  <dcterms:created xsi:type="dcterms:W3CDTF">2025-04-13T18:34:00Z</dcterms:created>
  <dcterms:modified xsi:type="dcterms:W3CDTF">2025-04-13T18:56:00Z</dcterms:modified>
</cp:coreProperties>
</file>